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3D31" w14:textId="77777777" w:rsidR="0031474F" w:rsidRDefault="00DB442F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Meio Ambiente</w:t>
      </w:r>
    </w:p>
    <w:p w14:paraId="5F2C449C" w14:textId="320CA2D9" w:rsidR="0031474F" w:rsidRDefault="00B26582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noProof/>
        </w:rPr>
        <w:pict w14:anchorId="4726AECC">
          <v:rect id="Caixa de Texto 9" o:spid="_x0000_s1026" alt="Barra lateral" style="position:absolute;left:0;text-align:left;margin-left:0;margin-top:15.5pt;width:474.85pt;height:87.1pt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" o:allowincell="f" filled="f" strokecolor="#375623 [1609]" strokeweight=".5pt">
            <v:stroke dashstyle="3 1" joinstyle="round"/>
            <v:textbox inset="3.6pt,0,3.6pt,0">
              <w:txbxContent>
                <w:p w14:paraId="5A1D08D5" w14:textId="77777777" w:rsidR="0031474F" w:rsidRDefault="00DB442F">
                  <w:pPr>
                    <w:pStyle w:val="Contedodoquadro"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26E8B7C9" w14:textId="77777777" w:rsidR="0031474F" w:rsidRDefault="00DB442F">
                  <w:pPr>
                    <w:pStyle w:val="Contedodoquadro"/>
                    <w:ind w:left="720"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DB442F">
        <w:rPr>
          <w:rFonts w:asciiTheme="majorHAnsi" w:hAnsiTheme="majorHAnsi"/>
          <w:b/>
          <w:bCs/>
        </w:rPr>
        <w:t>Plano Municipal de Meio Ambiente</w:t>
      </w:r>
    </w:p>
    <w:p w14:paraId="4050FD46" w14:textId="77777777" w:rsidR="0031474F" w:rsidRDefault="00DB442F">
      <w:pPr>
        <w:spacing w:before="24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- Se existir, favor encaminhar cópia.</w:t>
      </w:r>
    </w:p>
    <w:p w14:paraId="7E112FC8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Programas e ações desenvolvidos pela Secretaria</w:t>
      </w:r>
    </w:p>
    <w:p w14:paraId="74630530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quais são e quando foram iniciados.</w:t>
      </w:r>
    </w:p>
    <w:p w14:paraId="15CAF442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Recuperação e preservação da mata ciliar nos cursos d’água na zona rural</w:t>
      </w:r>
    </w:p>
    <w:p w14:paraId="26093828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foi realizada nos últimos 10 anos, detalhando as áreas contempladas.</w:t>
      </w:r>
    </w:p>
    <w:p w14:paraId="4ABC2881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Recuperação de áreas de preservação ambiental</w:t>
      </w:r>
    </w:p>
    <w:p w14:paraId="2F6AABC4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foi realizada essa recuperação, detalhando as áreas contempladas.</w:t>
      </w:r>
    </w:p>
    <w:p w14:paraId="2A4C3BF2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Houve remoção dos assentamentos populacionais em áreas consideradas de preservação ambiental? Se sim, especificar a localização e quando foi realizada.</w:t>
      </w:r>
    </w:p>
    <w:p w14:paraId="46D5AF83" w14:textId="3E0D8826" w:rsidR="0031474F" w:rsidRPr="00033E64" w:rsidRDefault="00DB442F">
      <w:pPr>
        <w:spacing w:before="240"/>
        <w:jc w:val="both"/>
        <w:rPr>
          <w:rFonts w:asciiTheme="majorHAnsi" w:hAnsiTheme="majorHAnsi"/>
        </w:rPr>
      </w:pPr>
      <w:r w:rsidRPr="00033E64">
        <w:rPr>
          <w:rFonts w:asciiTheme="majorHAnsi" w:hAnsiTheme="majorHAnsi"/>
        </w:rPr>
        <w:t>- Existe algum sistema para acompanhamento georreferenciado das áreas de preservação ambiental?</w:t>
      </w:r>
      <w:r w:rsidR="006F74AD" w:rsidRPr="00033E64">
        <w:rPr>
          <w:rFonts w:asciiTheme="majorHAnsi" w:hAnsiTheme="majorHAnsi"/>
        </w:rPr>
        <w:t xml:space="preserve"> </w:t>
      </w:r>
      <w:r w:rsidRPr="00033E64">
        <w:rPr>
          <w:rFonts w:asciiTheme="majorHAnsi" w:hAnsiTheme="majorHAnsi"/>
        </w:rPr>
        <w:t>Se houver, coletar as funcionalidades existentes no mesmo.</w:t>
      </w:r>
    </w:p>
    <w:p w14:paraId="0EBB0FC8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Indicadores municipais para controle das questões ambientais e/ou normas de qualidade ambiental</w:t>
      </w:r>
    </w:p>
    <w:p w14:paraId="3959214E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detalhar os indicadores e se estes estão sendo monitorados e com que frequência.</w:t>
      </w:r>
    </w:p>
    <w:p w14:paraId="2B5F8946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Principais problemas ambientais enfrentados</w:t>
      </w:r>
    </w:p>
    <w:p w14:paraId="0B221767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Detalhar.</w:t>
      </w:r>
    </w:p>
    <w:p w14:paraId="35E87D25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Condições ambientais das bacias hidrográficas</w:t>
      </w:r>
    </w:p>
    <w:p w14:paraId="3315CD28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Detalhar.</w:t>
      </w:r>
    </w:p>
    <w:p w14:paraId="64D6770B" w14:textId="71EA84F5" w:rsidR="0031474F" w:rsidRDefault="00DB442F">
      <w:pPr>
        <w:spacing w:before="240"/>
        <w:jc w:val="both"/>
        <w:rPr>
          <w:rFonts w:asciiTheme="majorHAnsi" w:hAnsiTheme="majorHAnsi"/>
        </w:rPr>
      </w:pPr>
      <w:r w:rsidRPr="00033E64">
        <w:rPr>
          <w:rFonts w:asciiTheme="majorHAnsi" w:hAnsiTheme="majorHAnsi"/>
        </w:rPr>
        <w:t>- Existe algum sistema para acompanhamento georreferenciado das bacias hidrográficas?</w:t>
      </w:r>
      <w:r w:rsidR="00560BEC" w:rsidRPr="00033E64">
        <w:rPr>
          <w:rFonts w:asciiTheme="majorHAnsi" w:hAnsiTheme="majorHAnsi"/>
        </w:rPr>
        <w:t xml:space="preserve"> </w:t>
      </w:r>
      <w:r w:rsidRPr="00033E64">
        <w:rPr>
          <w:rFonts w:asciiTheme="majorHAnsi" w:hAnsiTheme="majorHAnsi"/>
        </w:rPr>
        <w:t xml:space="preserve"> Se houver, coletar as funcionalidades existentes no mesmo.</w:t>
      </w:r>
    </w:p>
    <w:p w14:paraId="12A1CFF8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Proteção das áreas de mananciais</w:t>
      </w:r>
    </w:p>
    <w:p w14:paraId="64B410F1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quais mananciais de abastecimento municipais, quais as condições atuais destes e como o município tem preservado essas áreas.</w:t>
      </w:r>
    </w:p>
    <w:p w14:paraId="6AFAE210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Especificar se ocupação antrópica destas áreas está sendo racionalizada ou limitada.</w:t>
      </w:r>
    </w:p>
    <w:p w14:paraId="35BF6AF6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Policiamento florestal</w:t>
      </w:r>
    </w:p>
    <w:p w14:paraId="0B772F9E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detalhar sua atuação.</w:t>
      </w:r>
    </w:p>
    <w:p w14:paraId="766A887A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Áreas de risco ambiental</w:t>
      </w:r>
    </w:p>
    <w:p w14:paraId="7002A67B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existirem, especificar quais, os riscos e a frequência do monitoramento das condições dessas áreas.</w:t>
      </w:r>
    </w:p>
    <w:p w14:paraId="30B9A7C2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Áreas de interesse turístico</w:t>
      </w:r>
    </w:p>
    <w:p w14:paraId="5D6586AE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existirem, especificar quais e onde se localizam.</w:t>
      </w:r>
    </w:p>
    <w:p w14:paraId="1AECACD0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Unidades de Conservação</w:t>
      </w:r>
    </w:p>
    <w:p w14:paraId="04AE54C0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existirem, especificar quais e onde se localizam.</w:t>
      </w:r>
    </w:p>
    <w:p w14:paraId="2EF5EB2B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Zoneamento ambiental</w:t>
      </w:r>
    </w:p>
    <w:p w14:paraId="2B4BAAE9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foi elaborado, favor encaminhar cópia.</w:t>
      </w:r>
    </w:p>
    <w:p w14:paraId="10E881C4" w14:textId="77777777" w:rsidR="0031474F" w:rsidRDefault="00DB442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Programa de educação ambiental</w:t>
      </w:r>
    </w:p>
    <w:p w14:paraId="42C6FCDE" w14:textId="77777777" w:rsidR="0031474F" w:rsidRDefault="00DB442F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detalhar o programa, como funciona e quando foi implantado.</w:t>
      </w:r>
    </w:p>
    <w:p w14:paraId="66DFA11F" w14:textId="77777777" w:rsidR="0031474F" w:rsidRDefault="0031474F">
      <w:pPr>
        <w:spacing w:before="240"/>
        <w:jc w:val="both"/>
        <w:rPr>
          <w:rFonts w:asciiTheme="majorHAnsi" w:hAnsiTheme="majorHAnsi"/>
        </w:rPr>
      </w:pPr>
    </w:p>
    <w:sectPr w:rsidR="0031474F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23B1" w14:textId="77777777" w:rsidR="00561FEF" w:rsidRDefault="00561FEF">
      <w:pPr>
        <w:spacing w:after="0" w:line="240" w:lineRule="auto"/>
      </w:pPr>
      <w:r>
        <w:separator/>
      </w:r>
    </w:p>
  </w:endnote>
  <w:endnote w:type="continuationSeparator" w:id="0">
    <w:p w14:paraId="318D55D2" w14:textId="77777777" w:rsidR="00561FEF" w:rsidRDefault="0056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93F8" w14:textId="44C523CE" w:rsidR="0031474F" w:rsidRDefault="00B26582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3B519B71">
        <v:rect id="Rectangle 1" o:spid="_x0000_s2049" style="width:470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32108DB3" w14:textId="77777777" w:rsidR="0031474F" w:rsidRDefault="00DB442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018E87D" w14:textId="77777777" w:rsidR="0031474F" w:rsidRDefault="00DB442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169BE2CC" w14:textId="77777777" w:rsidR="0031474F" w:rsidRDefault="00DB442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75586859" w14:textId="6677D909" w:rsidR="0031474F" w:rsidRDefault="00DB442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904570">
      <w:rPr>
        <w:rFonts w:ascii="Cambria" w:hAnsi="Cambria"/>
        <w:color w:val="595959" w:themeColor="text1" w:themeTint="A6"/>
        <w:sz w:val="18"/>
      </w:rPr>
      <w:t>08</w:t>
    </w:r>
    <w:r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D708" w14:textId="77777777" w:rsidR="00561FEF" w:rsidRDefault="00561FEF">
      <w:pPr>
        <w:spacing w:after="0" w:line="240" w:lineRule="auto"/>
      </w:pPr>
      <w:r>
        <w:separator/>
      </w:r>
    </w:p>
  </w:footnote>
  <w:footnote w:type="continuationSeparator" w:id="0">
    <w:p w14:paraId="3D4901AD" w14:textId="77777777" w:rsidR="00561FEF" w:rsidRDefault="0056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CD8A" w14:textId="77777777" w:rsidR="0031474F" w:rsidRDefault="00DB442F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3" behindDoc="1" locked="0" layoutInCell="0" allowOverlap="1" wp14:anchorId="7E19D11F" wp14:editId="41936F30">
          <wp:simplePos x="0" y="0"/>
          <wp:positionH relativeFrom="margin">
            <wp:posOffset>108585</wp:posOffset>
          </wp:positionH>
          <wp:positionV relativeFrom="paragraph">
            <wp:posOffset>9882</wp:posOffset>
          </wp:positionV>
          <wp:extent cx="287216" cy="301275"/>
          <wp:effectExtent l="0" t="0" r="0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" behindDoc="1" locked="0" layoutInCell="0" allowOverlap="1" wp14:anchorId="0E5B7F35" wp14:editId="672BC734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0" b="0"/>
          <wp:wrapSquare wrapText="bothSides"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2058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REVISÃO DO PLANO DIRETOR MUNICIPAL</w:t>
    </w:r>
  </w:p>
  <w:p w14:paraId="6B1E08D6" w14:textId="40BF8295" w:rsidR="0031474F" w:rsidRDefault="00DB442F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>PREFEITURA DO MUNICÍPIO DE</w:t>
    </w:r>
    <w:r w:rsidR="00904570">
      <w:rPr>
        <w:rFonts w:ascii="Cambria" w:hAnsi="Cambria"/>
        <w:sz w:val="18"/>
      </w:rPr>
      <w:t xml:space="preserve"> </w:t>
    </w:r>
    <w:r w:rsidR="00B26582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755"/>
    <w:multiLevelType w:val="multilevel"/>
    <w:tmpl w:val="CD803B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AA45BB"/>
    <w:multiLevelType w:val="multilevel"/>
    <w:tmpl w:val="D7E29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32366862">
    <w:abstractNumId w:val="1"/>
  </w:num>
  <w:num w:numId="2" w16cid:durableId="20337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74F"/>
    <w:rsid w:val="00033E64"/>
    <w:rsid w:val="00041C40"/>
    <w:rsid w:val="002243A1"/>
    <w:rsid w:val="0031474F"/>
    <w:rsid w:val="00560BEC"/>
    <w:rsid w:val="00561FEF"/>
    <w:rsid w:val="00626808"/>
    <w:rsid w:val="006F74AD"/>
    <w:rsid w:val="00832AB4"/>
    <w:rsid w:val="00904570"/>
    <w:rsid w:val="00B26582"/>
    <w:rsid w:val="00B408F3"/>
    <w:rsid w:val="00DB442F"/>
    <w:rsid w:val="00E5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1E072"/>
  <w15:docId w15:val="{2F1EFB68-97F0-4997-A3DF-4E5D618D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sector 009</cp:lastModifiedBy>
  <cp:revision>28</cp:revision>
  <dcterms:created xsi:type="dcterms:W3CDTF">2020-11-04T12:58:00Z</dcterms:created>
  <dcterms:modified xsi:type="dcterms:W3CDTF">2023-07-07T11:36:00Z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