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3299" w14:textId="77777777" w:rsidR="00510C5C" w:rsidRDefault="00D668DF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Transporte Público</w:t>
      </w:r>
    </w:p>
    <w:p w14:paraId="5901F6E4" w14:textId="7A3C81E1" w:rsidR="00510C5C" w:rsidRDefault="00207AF9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>
        <w:rPr>
          <w:noProof/>
        </w:rPr>
        <w:pict w14:anchorId="564D9AE7">
          <v:rect id="Caixa de Texto 9" o:spid="_x0000_s1026" alt="Barra lateral" style="position:absolute;left:0;text-align:left;margin-left:0;margin-top:15.5pt;width:474.95pt;height:87.2pt;z-index: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" o:allowincell="f" filled="f" strokecolor="#375623 [1609]" strokeweight=".5pt">
            <v:stroke dashstyle="3 1" joinstyle="round"/>
            <v:textbox inset="3.6pt,0,3.6pt,0">
              <w:txbxContent>
                <w:p w14:paraId="6433FF4A" w14:textId="77777777" w:rsidR="00510C5C" w:rsidRDefault="00D668DF">
                  <w:pPr>
                    <w:pStyle w:val="Contedodoquadro"/>
                    <w:suppressAutoHyphens/>
                    <w:ind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O objetivo deste levantamento é organizar as informações atualizadas em posse da Prefeitura Municipal. Caso haja informações complementares ou outros dados relevantes para a elaboração da revisão do PDM, favor anexar.</w:t>
                  </w:r>
                </w:p>
                <w:p w14:paraId="39D5AB8D" w14:textId="77777777" w:rsidR="00510C5C" w:rsidRDefault="00D668DF">
                  <w:pPr>
                    <w:pStyle w:val="Contedodoquadro"/>
                    <w:suppressAutoHyphens/>
                    <w:ind w:left="720" w:right="-33"/>
                    <w:jc w:val="both"/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color w:val="1F3864" w:themeColor="accent1" w:themeShade="80"/>
                      <w:sz w:val="24"/>
                      <w:szCs w:val="24"/>
                    </w:rPr>
                    <w:t>Caso seja necessário checar dados específicos em outros setores, favor repassar as informações e indicar os contatos.</w:t>
                  </w:r>
                </w:p>
              </w:txbxContent>
            </v:textbox>
            <w10:wrap type="square" anchorx="margin"/>
          </v:rect>
        </w:pict>
      </w:r>
      <w:r w:rsidR="00D668DF">
        <w:rPr>
          <w:rFonts w:asciiTheme="majorHAnsi" w:hAnsiTheme="majorHAnsi"/>
          <w:b/>
          <w:bCs/>
        </w:rPr>
        <w:t>Transporte coletivo urbano</w:t>
      </w:r>
    </w:p>
    <w:p w14:paraId="3B696477" w14:textId="77777777" w:rsidR="00510C5C" w:rsidRDefault="00D668DF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Quando houver, detalhar:</w:t>
      </w:r>
    </w:p>
    <w:p w14:paraId="554008B0" w14:textId="77777777" w:rsidR="00510C5C" w:rsidRDefault="00D668DF">
      <w:pPr>
        <w:pStyle w:val="PargrafodaLista"/>
        <w:numPr>
          <w:ilvl w:val="0"/>
          <w:numId w:val="2"/>
        </w:num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 municipal ou terceirizado;</w:t>
      </w:r>
    </w:p>
    <w:p w14:paraId="149A3184" w14:textId="77777777" w:rsidR="00510C5C" w:rsidRDefault="00D668DF">
      <w:pPr>
        <w:pStyle w:val="PargrafodaLista"/>
        <w:numPr>
          <w:ilvl w:val="0"/>
          <w:numId w:val="2"/>
        </w:num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Empresa responsável;</w:t>
      </w:r>
    </w:p>
    <w:p w14:paraId="7A6A45CE" w14:textId="77777777" w:rsidR="00510C5C" w:rsidRDefault="00D668DF">
      <w:pPr>
        <w:pStyle w:val="PargrafodaLista"/>
        <w:numPr>
          <w:ilvl w:val="0"/>
          <w:numId w:val="2"/>
        </w:num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Número de passageiros transportados;</w:t>
      </w:r>
    </w:p>
    <w:p w14:paraId="5A04DA28" w14:textId="77777777" w:rsidR="00510C5C" w:rsidRDefault="00D668DF">
      <w:pPr>
        <w:pStyle w:val="PargrafodaLista"/>
        <w:numPr>
          <w:ilvl w:val="0"/>
          <w:numId w:val="2"/>
        </w:num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Linhas e itinerários (rotas e horários);</w:t>
      </w:r>
    </w:p>
    <w:p w14:paraId="07322726" w14:textId="77777777" w:rsidR="00510C5C" w:rsidRDefault="00D668DF">
      <w:pPr>
        <w:pStyle w:val="PargrafodaLista"/>
        <w:numPr>
          <w:ilvl w:val="0"/>
          <w:numId w:val="2"/>
        </w:num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 há linhas sobrecarregadas e demanda por novas linhas;</w:t>
      </w:r>
    </w:p>
    <w:p w14:paraId="2A147E86" w14:textId="77777777" w:rsidR="00510C5C" w:rsidRDefault="00D668DF">
      <w:pPr>
        <w:pStyle w:val="PargrafodaLista"/>
        <w:numPr>
          <w:ilvl w:val="0"/>
          <w:numId w:val="2"/>
        </w:num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 adequado às normas de acessibilidade;</w:t>
      </w:r>
    </w:p>
    <w:p w14:paraId="6F46AA7A" w14:textId="77777777" w:rsidR="00510C5C" w:rsidRDefault="00D668DF">
      <w:pPr>
        <w:pStyle w:val="PargrafodaLista"/>
        <w:numPr>
          <w:ilvl w:val="0"/>
          <w:numId w:val="2"/>
        </w:numPr>
        <w:spacing w:before="24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Maiores problemas enfrentados.</w:t>
      </w:r>
    </w:p>
    <w:p w14:paraId="0506F552" w14:textId="02984554" w:rsidR="00510C5C" w:rsidRDefault="00D668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Terminais de transporte coletivo</w:t>
      </w:r>
      <w:r w:rsidR="00797060">
        <w:rPr>
          <w:rFonts w:asciiTheme="majorHAnsi" w:hAnsiTheme="majorHAnsi"/>
          <w:b/>
          <w:bCs/>
        </w:rPr>
        <w:t>.</w:t>
      </w:r>
    </w:p>
    <w:p w14:paraId="26A84C62" w14:textId="025569D3" w:rsidR="00797060" w:rsidRPr="00797060" w:rsidRDefault="00797060" w:rsidP="00797060">
      <w:pPr>
        <w:spacing w:before="240" w:after="0"/>
        <w:jc w:val="both"/>
        <w:rPr>
          <w:rFonts w:asciiTheme="majorHAnsi" w:hAnsiTheme="majorHAnsi"/>
          <w:color w:val="FF0000"/>
        </w:rPr>
      </w:pPr>
      <w:r w:rsidRPr="00797060">
        <w:rPr>
          <w:rFonts w:asciiTheme="majorHAnsi" w:hAnsiTheme="majorHAnsi"/>
          <w:color w:val="FF0000"/>
        </w:rPr>
        <w:t>R:</w:t>
      </w:r>
      <w:r>
        <w:rPr>
          <w:rFonts w:asciiTheme="majorHAnsi" w:hAnsiTheme="majorHAnsi"/>
          <w:color w:val="FF0000"/>
        </w:rPr>
        <w:t xml:space="preserve"> Terminal Rodoviário, necessário manutenção, o mesmo não tem posto para informação, então muitos passageiros ficam perdidos dos horários de ônibus, onde o único meio é consultar na internet. O terminal não tem bancos internos, apenas um banco de madeira do lado de fora, os banheiros estão sendo reformados. </w:t>
      </w:r>
    </w:p>
    <w:p w14:paraId="76FE0CF3" w14:textId="77777777" w:rsidR="00510C5C" w:rsidRPr="00775127" w:rsidRDefault="00D668DF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Se existir, detalhar a situação atual, se está adequado às normas de acessibilidade e se suporta a demanda para os </w:t>
      </w:r>
      <w:r w:rsidRPr="00775127">
        <w:rPr>
          <w:rFonts w:asciiTheme="majorHAnsi" w:hAnsiTheme="majorHAnsi"/>
        </w:rPr>
        <w:t>próximos 10 anos.</w:t>
      </w:r>
    </w:p>
    <w:p w14:paraId="0B43AF08" w14:textId="21C986F1" w:rsidR="00510C5C" w:rsidRDefault="00D668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775127">
        <w:rPr>
          <w:rFonts w:asciiTheme="majorHAnsi" w:hAnsiTheme="majorHAnsi"/>
          <w:b/>
          <w:bCs/>
        </w:rPr>
        <w:t>Pontos de ônibus</w:t>
      </w:r>
    </w:p>
    <w:p w14:paraId="4B4A8360" w14:textId="1F503EBC" w:rsidR="00797060" w:rsidRDefault="00797060" w:rsidP="00797060">
      <w:pPr>
        <w:spacing w:before="240" w:after="0"/>
        <w:jc w:val="both"/>
        <w:rPr>
          <w:rFonts w:asciiTheme="majorHAnsi" w:hAnsiTheme="majorHAnsi"/>
          <w:color w:val="FF0000"/>
        </w:rPr>
      </w:pPr>
      <w:r w:rsidRPr="00797060">
        <w:rPr>
          <w:rFonts w:asciiTheme="majorHAnsi" w:hAnsiTheme="majorHAnsi"/>
          <w:color w:val="FF0000"/>
        </w:rPr>
        <w:t xml:space="preserve">R: </w:t>
      </w:r>
      <w:r>
        <w:rPr>
          <w:rFonts w:asciiTheme="majorHAnsi" w:hAnsiTheme="majorHAnsi"/>
          <w:color w:val="FF0000"/>
        </w:rPr>
        <w:t xml:space="preserve">Os pontos de ônibus foram pensados e instalados apenas para atender a demanda do trajeto escolar, já que não temos linhas de ônibus no interior do município, </w:t>
      </w:r>
      <w:r w:rsidR="00207AF9">
        <w:rPr>
          <w:rFonts w:asciiTheme="majorHAnsi" w:hAnsiTheme="majorHAnsi"/>
          <w:color w:val="FF0000"/>
        </w:rPr>
        <w:t>os mesmos</w:t>
      </w:r>
      <w:r>
        <w:rPr>
          <w:rFonts w:asciiTheme="majorHAnsi" w:hAnsiTheme="majorHAnsi"/>
          <w:color w:val="FF0000"/>
        </w:rPr>
        <w:t xml:space="preserve"> foram doação da antiga COMEC, pontos simples, sem banco, muitos </w:t>
      </w:r>
      <w:r w:rsidR="00207AF9">
        <w:rPr>
          <w:rFonts w:asciiTheme="majorHAnsi" w:hAnsiTheme="majorHAnsi"/>
          <w:color w:val="FF0000"/>
        </w:rPr>
        <w:t>acabaram</w:t>
      </w:r>
      <w:r>
        <w:rPr>
          <w:rFonts w:asciiTheme="majorHAnsi" w:hAnsiTheme="majorHAnsi"/>
          <w:color w:val="FF0000"/>
        </w:rPr>
        <w:t xml:space="preserve"> sofrendo vandalismo</w:t>
      </w:r>
      <w:r w:rsidR="00207AF9">
        <w:rPr>
          <w:rFonts w:asciiTheme="majorHAnsi" w:hAnsiTheme="majorHAnsi"/>
          <w:color w:val="FF0000"/>
        </w:rPr>
        <w:t xml:space="preserve">, no total são entorno de 30 pontos instalados, os quais não temos um mapeamento, já que foi realizado pela Secretaria de Obras. </w:t>
      </w:r>
    </w:p>
    <w:p w14:paraId="522E8822" w14:textId="3926AC34" w:rsidR="00207AF9" w:rsidRPr="00797060" w:rsidRDefault="00207AF9" w:rsidP="00797060">
      <w:pPr>
        <w:spacing w:before="240" w:after="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É uma demanda necessária a renovação dos pontos e novas instalações por meio do poder público, visto que recebemos pedidos daquelas que utilizam os mesmo para fins de serviços. </w:t>
      </w:r>
    </w:p>
    <w:p w14:paraId="3E9E76FC" w14:textId="77777777" w:rsidR="00510C5C" w:rsidRPr="00775127" w:rsidRDefault="00D668DF">
      <w:pPr>
        <w:spacing w:before="240" w:after="0"/>
        <w:jc w:val="both"/>
        <w:rPr>
          <w:rFonts w:asciiTheme="majorHAnsi" w:hAnsiTheme="majorHAnsi"/>
        </w:rPr>
      </w:pPr>
      <w:r w:rsidRPr="00775127">
        <w:rPr>
          <w:rFonts w:asciiTheme="majorHAnsi" w:hAnsiTheme="majorHAnsi"/>
        </w:rPr>
        <w:t>- Detalhar o estado de conservação, se há abrigos, bancos e informações referentes a trajetos e horários.</w:t>
      </w:r>
    </w:p>
    <w:p w14:paraId="312FF852" w14:textId="1A25ACE7" w:rsidR="00510C5C" w:rsidRPr="00775127" w:rsidRDefault="00D668DF">
      <w:pPr>
        <w:spacing w:before="240" w:after="0"/>
        <w:jc w:val="both"/>
        <w:rPr>
          <w:rFonts w:asciiTheme="majorHAnsi" w:hAnsiTheme="majorHAnsi"/>
        </w:rPr>
      </w:pPr>
      <w:r w:rsidRPr="00775127">
        <w:rPr>
          <w:rFonts w:asciiTheme="majorHAnsi" w:hAnsiTheme="majorHAnsi" w:cs="Calibri Light"/>
        </w:rPr>
        <w:t>- Existe algum sistema georreferenciado de gerenciamento dos pontos de ônibus</w:t>
      </w:r>
      <w:r w:rsidRPr="00775127">
        <w:rPr>
          <w:rFonts w:ascii="Calibri Light" w:hAnsi="Calibri Light" w:cs="Calibri Light"/>
        </w:rPr>
        <w:t>?</w:t>
      </w:r>
      <w:r w:rsidR="0044069C" w:rsidRPr="00775127">
        <w:rPr>
          <w:rFonts w:ascii="Calibri Light" w:hAnsi="Calibri Light" w:cs="Calibri Light"/>
        </w:rPr>
        <w:t xml:space="preserve"> </w:t>
      </w:r>
      <w:r w:rsidRPr="00775127">
        <w:rPr>
          <w:rFonts w:asciiTheme="majorHAnsi" w:hAnsiTheme="majorHAnsi" w:cs="Calibri Light"/>
        </w:rPr>
        <w:t xml:space="preserve">Se houver, coletar </w:t>
      </w:r>
      <w:r w:rsidRPr="00775127">
        <w:rPr>
          <w:rFonts w:ascii="Calibri Light" w:hAnsi="Calibri Light" w:cs="Calibri Light"/>
        </w:rPr>
        <w:t>as funcionalidades existentes no mesmo.</w:t>
      </w:r>
    </w:p>
    <w:p w14:paraId="18562407" w14:textId="1BA90DC6" w:rsidR="00510C5C" w:rsidRDefault="00D668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775127">
        <w:rPr>
          <w:rFonts w:asciiTheme="majorHAnsi" w:hAnsiTheme="majorHAnsi"/>
          <w:b/>
          <w:bCs/>
        </w:rPr>
        <w:t>Estudos sobre transporte público (Por exemplo: Pesquisa de Origem e Destino; Relatórios do sistema de transporte público existente; Contagens de sobe e desce dos ônibus ou de catracas; Pesquisa de satisfação dos usuários)</w:t>
      </w:r>
    </w:p>
    <w:p w14:paraId="3F823853" w14:textId="3A44B480" w:rsidR="00207AF9" w:rsidRPr="00207AF9" w:rsidRDefault="00207AF9" w:rsidP="00207AF9">
      <w:pPr>
        <w:spacing w:before="240" w:after="0"/>
        <w:jc w:val="both"/>
        <w:rPr>
          <w:rFonts w:asciiTheme="majorHAnsi" w:hAnsiTheme="majorHAnsi"/>
          <w:color w:val="FF0000"/>
        </w:rPr>
      </w:pPr>
      <w:r w:rsidRPr="00207AF9">
        <w:rPr>
          <w:rFonts w:asciiTheme="majorHAnsi" w:hAnsiTheme="majorHAnsi"/>
          <w:color w:val="FF0000"/>
        </w:rPr>
        <w:t>R:</w:t>
      </w:r>
      <w:r>
        <w:rPr>
          <w:rFonts w:asciiTheme="majorHAnsi" w:hAnsiTheme="majorHAnsi"/>
          <w:color w:val="FF0000"/>
        </w:rPr>
        <w:t xml:space="preserve"> Não existe.</w:t>
      </w:r>
    </w:p>
    <w:p w14:paraId="3BB0E9E6" w14:textId="77777777" w:rsidR="00510C5C" w:rsidRPr="00775127" w:rsidRDefault="00D668DF">
      <w:pPr>
        <w:spacing w:before="240" w:after="0"/>
        <w:jc w:val="both"/>
        <w:rPr>
          <w:rFonts w:asciiTheme="majorHAnsi" w:hAnsiTheme="majorHAnsi"/>
        </w:rPr>
      </w:pPr>
      <w:r w:rsidRPr="00775127">
        <w:rPr>
          <w:rFonts w:asciiTheme="majorHAnsi" w:hAnsiTheme="majorHAnsi"/>
        </w:rPr>
        <w:lastRenderedPageBreak/>
        <w:t>- Se existir, especificar os dados.</w:t>
      </w:r>
    </w:p>
    <w:p w14:paraId="513E7DDF" w14:textId="6726A3B5" w:rsidR="00510C5C" w:rsidRPr="00775127" w:rsidRDefault="00D668DF">
      <w:pPr>
        <w:spacing w:before="240" w:after="0"/>
        <w:jc w:val="both"/>
        <w:rPr>
          <w:rFonts w:asciiTheme="majorHAnsi" w:hAnsiTheme="majorHAnsi"/>
        </w:rPr>
      </w:pPr>
      <w:r w:rsidRPr="00775127">
        <w:rPr>
          <w:rFonts w:asciiTheme="majorHAnsi" w:hAnsiTheme="majorHAnsi" w:cs="Calibri Light"/>
        </w:rPr>
        <w:t>- Existe algum sistema georreferenciado de gerenciamento das rotas</w:t>
      </w:r>
      <w:r w:rsidR="0044069C" w:rsidRPr="00775127">
        <w:rPr>
          <w:rFonts w:asciiTheme="majorHAnsi" w:hAnsiTheme="majorHAnsi" w:cs="Calibri Light"/>
        </w:rPr>
        <w:t xml:space="preserve"> (Origem Destino)</w:t>
      </w:r>
      <w:r w:rsidRPr="00775127">
        <w:rPr>
          <w:rFonts w:asciiTheme="majorHAnsi" w:hAnsiTheme="majorHAnsi" w:cs="Calibri Light"/>
        </w:rPr>
        <w:t xml:space="preserve"> relacionadas ao transporte </w:t>
      </w:r>
      <w:r w:rsidR="0044069C" w:rsidRPr="00775127">
        <w:rPr>
          <w:rFonts w:asciiTheme="majorHAnsi" w:hAnsiTheme="majorHAnsi" w:cs="Calibri Light"/>
        </w:rPr>
        <w:t>público</w:t>
      </w:r>
      <w:r w:rsidRPr="00775127">
        <w:rPr>
          <w:rFonts w:asciiTheme="majorHAnsi" w:hAnsiTheme="majorHAnsi" w:cs="Calibri Light"/>
        </w:rPr>
        <w:t xml:space="preserve"> existente?</w:t>
      </w:r>
      <w:r w:rsidR="0044069C" w:rsidRPr="00775127">
        <w:rPr>
          <w:rFonts w:asciiTheme="majorHAnsi" w:hAnsiTheme="majorHAnsi" w:cs="Calibri Light"/>
        </w:rPr>
        <w:t xml:space="preserve"> </w:t>
      </w:r>
      <w:r w:rsidRPr="00775127">
        <w:rPr>
          <w:rFonts w:asciiTheme="majorHAnsi" w:hAnsiTheme="majorHAnsi" w:cs="Calibri Light"/>
        </w:rPr>
        <w:t xml:space="preserve">Se houver, </w:t>
      </w:r>
      <w:r w:rsidR="0044069C" w:rsidRPr="00775127">
        <w:rPr>
          <w:rFonts w:asciiTheme="majorHAnsi" w:hAnsiTheme="majorHAnsi" w:cs="Calibri Light"/>
        </w:rPr>
        <w:t>detalhar</w:t>
      </w:r>
      <w:r w:rsidRPr="00775127">
        <w:rPr>
          <w:rFonts w:asciiTheme="majorHAnsi" w:hAnsiTheme="majorHAnsi" w:cs="Calibri Light"/>
        </w:rPr>
        <w:t xml:space="preserve"> </w:t>
      </w:r>
      <w:r w:rsidRPr="00775127">
        <w:rPr>
          <w:rFonts w:ascii="Calibri Light" w:hAnsi="Calibri Light" w:cs="Calibri Light"/>
        </w:rPr>
        <w:t>as funcionalidades existentes no mesmo.</w:t>
      </w:r>
    </w:p>
    <w:p w14:paraId="656FC2E7" w14:textId="78CD63B8" w:rsidR="00510C5C" w:rsidRDefault="00D668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775127">
        <w:rPr>
          <w:rFonts w:asciiTheme="majorHAnsi" w:hAnsiTheme="majorHAnsi"/>
          <w:b/>
          <w:bCs/>
        </w:rPr>
        <w:t>Planos/projetos de intervenções e implantação de novos terminais ou corredores do transporte público</w:t>
      </w:r>
    </w:p>
    <w:p w14:paraId="7A778626" w14:textId="7D51F1DE" w:rsidR="00207AF9" w:rsidRPr="00207AF9" w:rsidRDefault="00207AF9" w:rsidP="00207AF9">
      <w:pPr>
        <w:spacing w:before="240" w:after="0"/>
        <w:jc w:val="both"/>
        <w:rPr>
          <w:rFonts w:asciiTheme="majorHAnsi" w:hAnsiTheme="majorHAnsi"/>
          <w:color w:val="FF0000"/>
        </w:rPr>
      </w:pPr>
      <w:r w:rsidRPr="00207AF9">
        <w:rPr>
          <w:rFonts w:asciiTheme="majorHAnsi" w:hAnsiTheme="majorHAnsi"/>
          <w:color w:val="FF0000"/>
        </w:rPr>
        <w:t xml:space="preserve">R: Não </w:t>
      </w:r>
    </w:p>
    <w:p w14:paraId="0B951188" w14:textId="77777777" w:rsidR="00510C5C" w:rsidRDefault="00D668DF">
      <w:pPr>
        <w:spacing w:before="240" w:after="0"/>
        <w:jc w:val="both"/>
        <w:rPr>
          <w:rFonts w:asciiTheme="majorHAnsi" w:hAnsiTheme="majorHAnsi"/>
        </w:rPr>
      </w:pPr>
      <w:r w:rsidRPr="00775127">
        <w:rPr>
          <w:rFonts w:asciiTheme="majorHAnsi" w:hAnsiTheme="majorHAnsi"/>
        </w:rPr>
        <w:t>- Se existir, detalhar os planos/projetos e, se</w:t>
      </w:r>
      <w:r>
        <w:rPr>
          <w:rFonts w:asciiTheme="majorHAnsi" w:hAnsiTheme="majorHAnsi"/>
        </w:rPr>
        <w:t xml:space="preserve"> houver documento, favor encaminhar cópia.</w:t>
      </w:r>
    </w:p>
    <w:p w14:paraId="70CE3A50" w14:textId="4BB8C14B" w:rsidR="00510C5C" w:rsidRDefault="00D668D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Transporte coletivo rural</w:t>
      </w:r>
    </w:p>
    <w:p w14:paraId="09DC269A" w14:textId="50B97716" w:rsidR="00207AF9" w:rsidRPr="00207AF9" w:rsidRDefault="00207AF9" w:rsidP="00207AF9">
      <w:pPr>
        <w:spacing w:before="240" w:after="0"/>
        <w:jc w:val="both"/>
        <w:rPr>
          <w:rFonts w:asciiTheme="majorHAnsi" w:hAnsiTheme="majorHAnsi"/>
          <w:color w:val="FF0000"/>
        </w:rPr>
      </w:pPr>
      <w:r w:rsidRPr="00207AF9">
        <w:rPr>
          <w:rFonts w:asciiTheme="majorHAnsi" w:hAnsiTheme="majorHAnsi"/>
          <w:color w:val="FF0000"/>
        </w:rPr>
        <w:t xml:space="preserve">R: Não, apenas transporte escolar que passa pelas localidades do município. </w:t>
      </w:r>
    </w:p>
    <w:p w14:paraId="329FF9D6" w14:textId="77777777" w:rsidR="00510C5C" w:rsidRDefault="00D668DF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Se existir, detalhar como funciona, se é municipal ou terceirizado, a empresa responsável, número de passageiros transportados e maiores problemas enfrentados.</w:t>
      </w:r>
    </w:p>
    <w:sectPr w:rsidR="00510C5C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6D48" w14:textId="77777777" w:rsidR="00D668DF" w:rsidRDefault="00D668DF">
      <w:pPr>
        <w:spacing w:after="0" w:line="240" w:lineRule="auto"/>
      </w:pPr>
      <w:r>
        <w:separator/>
      </w:r>
    </w:p>
  </w:endnote>
  <w:endnote w:type="continuationSeparator" w:id="0">
    <w:p w14:paraId="79B6CC3C" w14:textId="77777777" w:rsidR="00D668DF" w:rsidRDefault="00D6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F0DB" w14:textId="610D6846" w:rsidR="00510C5C" w:rsidRDefault="00207AF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pict w14:anchorId="4FE6B728">
        <v:rect id="Forma2" o:spid="_x0000_s2049" style="width:470.8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<w10:anchorlock/>
        </v:rect>
      </w:pict>
    </w:r>
  </w:p>
  <w:p w14:paraId="1B3ACDD7" w14:textId="77777777" w:rsidR="00510C5C" w:rsidRDefault="00D668DF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39F76123" w14:textId="77777777" w:rsidR="00510C5C" w:rsidRDefault="00D668DF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62563FBF" w14:textId="77777777" w:rsidR="00510C5C" w:rsidRDefault="00D668DF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Londrina – PR</w:t>
    </w:r>
  </w:p>
  <w:p w14:paraId="21D87FE5" w14:textId="650CA213" w:rsidR="00510C5C" w:rsidRDefault="00D668DF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>
      <w:rPr>
        <w:rFonts w:ascii="Cambria" w:hAnsi="Cambria"/>
        <w:color w:val="595959" w:themeColor="text1" w:themeTint="A6"/>
        <w:sz w:val="18"/>
      </w:rPr>
      <w:t>CEP 86020-</w:t>
    </w:r>
    <w:r w:rsidR="00BD4BF9">
      <w:rPr>
        <w:rFonts w:ascii="Cambria" w:hAnsi="Cambria"/>
        <w:color w:val="595959" w:themeColor="text1" w:themeTint="A6"/>
        <w:sz w:val="18"/>
      </w:rPr>
      <w:t>08</w:t>
    </w:r>
    <w:r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453D" w14:textId="77777777" w:rsidR="00D668DF" w:rsidRDefault="00D668DF">
      <w:pPr>
        <w:spacing w:after="0" w:line="240" w:lineRule="auto"/>
      </w:pPr>
      <w:r>
        <w:separator/>
      </w:r>
    </w:p>
  </w:footnote>
  <w:footnote w:type="continuationSeparator" w:id="0">
    <w:p w14:paraId="6AA37261" w14:textId="77777777" w:rsidR="00D668DF" w:rsidRDefault="00D6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1835" w14:textId="77777777" w:rsidR="00B54D01" w:rsidRDefault="00B54D01" w:rsidP="00B54D01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3438AE74" wp14:editId="21B92352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1BF7E698" wp14:editId="1056051A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44BD7B86" w14:textId="39FDAE37" w:rsidR="00B54D01" w:rsidRDefault="00B54D01" w:rsidP="00B54D01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E817EB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98D"/>
    <w:multiLevelType w:val="multilevel"/>
    <w:tmpl w:val="DA243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2A19E3"/>
    <w:multiLevelType w:val="multilevel"/>
    <w:tmpl w:val="B8F63A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Calibri" w:hAnsi="Calibri Light"/>
        <w:b/>
        <w:bCs/>
        <w:color w:val="1F386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0366F2"/>
    <w:multiLevelType w:val="multilevel"/>
    <w:tmpl w:val="5F8A95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C5C"/>
    <w:rsid w:val="00207AF9"/>
    <w:rsid w:val="00216EF8"/>
    <w:rsid w:val="0044069C"/>
    <w:rsid w:val="00510C5C"/>
    <w:rsid w:val="00775127"/>
    <w:rsid w:val="00797060"/>
    <w:rsid w:val="00932241"/>
    <w:rsid w:val="00B12917"/>
    <w:rsid w:val="00B54D01"/>
    <w:rsid w:val="00BD4BF9"/>
    <w:rsid w:val="00D668DF"/>
    <w:rsid w:val="00E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8CDF13"/>
  <w15:docId w15:val="{4807B14A-E297-4A23-B8BE-8673EA0F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060"/>
    <w:pPr>
      <w:suppressAutoHyphens w:val="0"/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6F39"/>
  </w:style>
  <w:style w:type="character" w:customStyle="1" w:styleId="RodapChar">
    <w:name w:val="Rodapé Char"/>
    <w:basedOn w:val="Fontepargpadro"/>
    <w:link w:val="Rodap"/>
    <w:uiPriority w:val="99"/>
    <w:qFormat/>
    <w:rsid w:val="00896F3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dc:description/>
  <cp:lastModifiedBy>Larissa Oliveira</cp:lastModifiedBy>
  <cp:revision>41</cp:revision>
  <cp:lastPrinted>2021-04-26T17:15:00Z</cp:lastPrinted>
  <dcterms:created xsi:type="dcterms:W3CDTF">2020-11-04T13:01:00Z</dcterms:created>
  <dcterms:modified xsi:type="dcterms:W3CDTF">2023-12-12T12:39:00Z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