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3D503821" w:rsidR="00896F39" w:rsidRPr="00B8696D" w:rsidRDefault="00C751C3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Educação</w:t>
      </w:r>
    </w:p>
    <w:p w14:paraId="6FDE7273" w14:textId="356856C1" w:rsidR="00F2553A" w:rsidRPr="00F2553A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09761A">
        <w:rPr>
          <w:rFonts w:asciiTheme="majorHAnsi" w:hAnsiTheme="majorHAnsi"/>
          <w:b/>
          <w:bCs/>
          <w:noProof/>
        </w:rPr>
        <w:t xml:space="preserve">Plano Municipal de </w:t>
      </w:r>
      <w:r w:rsidR="00980138">
        <w:rPr>
          <w:rFonts w:asciiTheme="majorHAnsi" w:hAnsiTheme="majorHAnsi"/>
          <w:b/>
          <w:bCs/>
          <w:noProof/>
        </w:rPr>
        <w:t>Educação</w:t>
      </w:r>
    </w:p>
    <w:p w14:paraId="13AA579B" w14:textId="06AD9B1D" w:rsidR="009134ED" w:rsidRDefault="00F2553A" w:rsidP="00D7351B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9761A">
        <w:rPr>
          <w:rFonts w:asciiTheme="majorHAnsi" w:hAnsiTheme="majorHAnsi"/>
        </w:rPr>
        <w:t>Se existir, favor encaminhar cópia.</w:t>
      </w:r>
    </w:p>
    <w:p w14:paraId="1FD540B1" w14:textId="6D071ADB" w:rsidR="0009761A" w:rsidRPr="0009761A" w:rsidRDefault="0009761A" w:rsidP="0009761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09761A">
        <w:rPr>
          <w:rFonts w:asciiTheme="majorHAnsi" w:hAnsiTheme="majorHAnsi"/>
          <w:b/>
          <w:bCs/>
          <w:noProof/>
        </w:rPr>
        <w:t xml:space="preserve">Estabelecimentos públicos de </w:t>
      </w:r>
      <w:r w:rsidR="00980138">
        <w:rPr>
          <w:rFonts w:asciiTheme="majorHAnsi" w:hAnsiTheme="majorHAnsi"/>
          <w:b/>
          <w:bCs/>
          <w:noProof/>
        </w:rPr>
        <w:t>educação</w:t>
      </w:r>
    </w:p>
    <w:p w14:paraId="531F90DB" w14:textId="1B29A4FC" w:rsidR="0009761A" w:rsidRPr="0009761A" w:rsidRDefault="0009761A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Preencher</w:t>
      </w:r>
      <w:r w:rsidRPr="0009761A">
        <w:rPr>
          <w:rFonts w:asciiTheme="majorHAnsi" w:hAnsiTheme="majorHAnsi"/>
        </w:rPr>
        <w:t xml:space="preserve"> os dados da tabela do Excel </w:t>
      </w:r>
      <w:r>
        <w:rPr>
          <w:rFonts w:asciiTheme="majorHAnsi" w:hAnsiTheme="majorHAnsi"/>
        </w:rPr>
        <w:t xml:space="preserve">enviada </w:t>
      </w:r>
      <w:r w:rsidRPr="0009761A">
        <w:rPr>
          <w:rFonts w:asciiTheme="majorHAnsi" w:hAnsiTheme="majorHAnsi"/>
        </w:rPr>
        <w:t>em anexo.</w:t>
      </w:r>
    </w:p>
    <w:p w14:paraId="7D04F121" w14:textId="17CC1C1D" w:rsidR="0009761A" w:rsidRPr="0009761A" w:rsidRDefault="0009761A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houver</w:t>
      </w:r>
      <w:r w:rsidRPr="0009761A">
        <w:rPr>
          <w:rFonts w:asciiTheme="majorHAnsi" w:hAnsiTheme="majorHAnsi"/>
        </w:rPr>
        <w:t xml:space="preserve"> algum estabelecimento em construção</w:t>
      </w:r>
      <w:r>
        <w:rPr>
          <w:rFonts w:asciiTheme="majorHAnsi" w:hAnsiTheme="majorHAnsi"/>
        </w:rPr>
        <w:t>,</w:t>
      </w:r>
      <w:r w:rsidRPr="0009761A">
        <w:rPr>
          <w:rFonts w:asciiTheme="majorHAnsi" w:hAnsiTheme="majorHAnsi"/>
        </w:rPr>
        <w:t xml:space="preserve"> especificar qual</w:t>
      </w:r>
      <w:r>
        <w:rPr>
          <w:rFonts w:asciiTheme="majorHAnsi" w:hAnsiTheme="majorHAnsi"/>
        </w:rPr>
        <w:t>, a localização</w:t>
      </w:r>
      <w:r w:rsidRPr="0009761A">
        <w:rPr>
          <w:rFonts w:asciiTheme="majorHAnsi" w:hAnsiTheme="majorHAnsi"/>
        </w:rPr>
        <w:t xml:space="preserve"> e quando foi iniciada a obra.</w:t>
      </w:r>
    </w:p>
    <w:p w14:paraId="4AEFFF37" w14:textId="6538EE1A" w:rsidR="0009761A" w:rsidRPr="0009761A" w:rsidRDefault="00903400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9761A" w:rsidRPr="0009761A">
        <w:rPr>
          <w:rFonts w:asciiTheme="majorHAnsi" w:hAnsiTheme="majorHAnsi"/>
        </w:rPr>
        <w:t>Foi realizada a construção e/ou reforma ou ampliação de outros estabelecimentos não previstos no PDM anterior? Se sim, especificar qual, tipo de obra e data de inauguração.</w:t>
      </w:r>
    </w:p>
    <w:p w14:paraId="741EB56C" w14:textId="718DDC64" w:rsidR="0009761A" w:rsidRPr="0009761A" w:rsidRDefault="00903400" w:rsidP="000976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e</w:t>
      </w:r>
      <w:r w:rsidR="0009761A" w:rsidRPr="0009761A">
        <w:rPr>
          <w:rFonts w:asciiTheme="majorHAnsi" w:hAnsiTheme="majorHAnsi"/>
        </w:rPr>
        <w:t>xiste demanda para implantação de novos estabelecimentos</w:t>
      </w:r>
      <w:r>
        <w:rPr>
          <w:rFonts w:asciiTheme="majorHAnsi" w:hAnsiTheme="majorHAnsi"/>
        </w:rPr>
        <w:t>.</w:t>
      </w:r>
    </w:p>
    <w:p w14:paraId="04A4BE2D" w14:textId="5010F354" w:rsidR="004C0421" w:rsidRPr="004C0421" w:rsidRDefault="004C0421" w:rsidP="004C042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C0421">
        <w:rPr>
          <w:rFonts w:asciiTheme="majorHAnsi" w:hAnsiTheme="majorHAnsi"/>
          <w:b/>
          <w:bCs/>
          <w:noProof/>
        </w:rPr>
        <w:t>Número de matrículas e evasão escolar dos últimos dois anos</w:t>
      </w:r>
    </w:p>
    <w:p w14:paraId="3F207DE5" w14:textId="6B1710F2" w:rsidR="004C0421" w:rsidRPr="004C0421" w:rsidRDefault="004C0421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C0421">
        <w:rPr>
          <w:rFonts w:asciiTheme="majorHAnsi" w:hAnsiTheme="majorHAnsi"/>
        </w:rPr>
        <w:t xml:space="preserve">Se o município </w:t>
      </w:r>
      <w:r w:rsidR="005F379D" w:rsidRPr="004C0421">
        <w:rPr>
          <w:rFonts w:asciiTheme="majorHAnsi" w:hAnsiTheme="majorHAnsi"/>
        </w:rPr>
        <w:t>dispuser</w:t>
      </w:r>
      <w:r w:rsidRPr="004C0421">
        <w:rPr>
          <w:rFonts w:asciiTheme="majorHAnsi" w:hAnsiTheme="majorHAnsi"/>
        </w:rPr>
        <w:t xml:space="preserve"> dessas informações, especificar os números de cada escola por nível de ensino.</w:t>
      </w:r>
    </w:p>
    <w:p w14:paraId="5C8A80D9" w14:textId="1F1DCA6B" w:rsidR="004C0421" w:rsidRPr="004C0421" w:rsidRDefault="004C0421" w:rsidP="004C042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C0421">
        <w:rPr>
          <w:rFonts w:asciiTheme="majorHAnsi" w:hAnsiTheme="majorHAnsi"/>
          <w:b/>
          <w:bCs/>
          <w:noProof/>
        </w:rPr>
        <w:t>Programas desenvolvidos pelo setor</w:t>
      </w:r>
    </w:p>
    <w:p w14:paraId="487DE9AF" w14:textId="6C0D6760" w:rsidR="004C0421" w:rsidRPr="004C0421" w:rsidRDefault="004C0421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C0421">
        <w:rPr>
          <w:rFonts w:asciiTheme="majorHAnsi" w:hAnsiTheme="majorHAnsi"/>
        </w:rPr>
        <w:t xml:space="preserve">Se existir, </w:t>
      </w:r>
      <w:r>
        <w:rPr>
          <w:rFonts w:asciiTheme="majorHAnsi" w:hAnsiTheme="majorHAnsi"/>
        </w:rPr>
        <w:t>detalhar os programas.</w:t>
      </w:r>
    </w:p>
    <w:p w14:paraId="217ACB26" w14:textId="435F2E47" w:rsidR="004C0421" w:rsidRPr="004C0421" w:rsidRDefault="004C0421" w:rsidP="004C042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C0421">
        <w:rPr>
          <w:rFonts w:asciiTheme="majorHAnsi" w:hAnsiTheme="majorHAnsi"/>
          <w:b/>
          <w:bCs/>
          <w:noProof/>
        </w:rPr>
        <w:t>Políticas de inclusão</w:t>
      </w:r>
    </w:p>
    <w:p w14:paraId="7ED02BD8" w14:textId="094B591C" w:rsidR="004C0421" w:rsidRPr="004C0421" w:rsidRDefault="004C0421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C0421">
        <w:rPr>
          <w:rFonts w:asciiTheme="majorHAnsi" w:hAnsiTheme="majorHAnsi"/>
        </w:rPr>
        <w:t xml:space="preserve">Se existir, </w:t>
      </w:r>
      <w:r>
        <w:rPr>
          <w:rFonts w:asciiTheme="majorHAnsi" w:hAnsiTheme="majorHAnsi"/>
        </w:rPr>
        <w:t>detalhar.</w:t>
      </w:r>
    </w:p>
    <w:p w14:paraId="132F02C5" w14:textId="0FA49D85" w:rsidR="004C0421" w:rsidRPr="004C0421" w:rsidRDefault="004C0421" w:rsidP="004C042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C0421">
        <w:rPr>
          <w:rFonts w:asciiTheme="majorHAnsi" w:hAnsiTheme="majorHAnsi"/>
          <w:b/>
          <w:bCs/>
          <w:noProof/>
        </w:rPr>
        <w:t>Atendimento de educação especial</w:t>
      </w:r>
    </w:p>
    <w:p w14:paraId="0D89F871" w14:textId="4738028D" w:rsidR="004C0421" w:rsidRDefault="004C0421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94D39">
        <w:rPr>
          <w:rFonts w:asciiTheme="majorHAnsi" w:hAnsiTheme="majorHAnsi"/>
        </w:rPr>
        <w:t>Detalhar como se dá esse atendimento.</w:t>
      </w:r>
    </w:p>
    <w:p w14:paraId="4AC6C000" w14:textId="57CCBC06" w:rsidR="001C582F" w:rsidRPr="004C0421" w:rsidRDefault="001C582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há instituições específicas, como APAE, por exemplo.</w:t>
      </w:r>
    </w:p>
    <w:p w14:paraId="010CB55C" w14:textId="06399744" w:rsidR="004C0421" w:rsidRPr="00094D39" w:rsidRDefault="004C0421" w:rsidP="00094D3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094D39">
        <w:rPr>
          <w:rFonts w:asciiTheme="majorHAnsi" w:hAnsiTheme="majorHAnsi"/>
          <w:b/>
          <w:bCs/>
          <w:noProof/>
        </w:rPr>
        <w:t>Alunos deficientes físicos, visuais ou auditivos</w:t>
      </w:r>
    </w:p>
    <w:p w14:paraId="29659EBC" w14:textId="0BFF0811" w:rsidR="00094D39" w:rsidRDefault="00094D39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 como se dá o atendimento a esses alunos.</w:t>
      </w:r>
    </w:p>
    <w:p w14:paraId="5F9647A3" w14:textId="6BA4B94D" w:rsidR="004C0421" w:rsidRPr="004C0421" w:rsidRDefault="00094D39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Existe salas de aulas especiais? Se sim, especificar o número de alunos atendidos e a quantidade de profissionais destinada a essa finalidade.</w:t>
      </w:r>
    </w:p>
    <w:p w14:paraId="2347216B" w14:textId="3D1DC4FF" w:rsidR="004C0421" w:rsidRDefault="00094D39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Há professores auxiliares para acompanhar esses alunos em sala comuns? Se sim, especificar.</w:t>
      </w:r>
    </w:p>
    <w:p w14:paraId="7AD9C5B5" w14:textId="73BF3CAB" w:rsidR="004C0421" w:rsidRPr="008E13C0" w:rsidRDefault="004C0421" w:rsidP="008E13C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8E13C0">
        <w:rPr>
          <w:rFonts w:asciiTheme="majorHAnsi" w:hAnsiTheme="majorHAnsi"/>
          <w:b/>
          <w:bCs/>
          <w:noProof/>
        </w:rPr>
        <w:t>Critérios de destinação de vagas nas creches e na educação infantil</w:t>
      </w:r>
    </w:p>
    <w:p w14:paraId="0F82A7AB" w14:textId="3EC83186" w:rsidR="004C0421" w:rsidRPr="004C0421" w:rsidRDefault="008E13C0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- </w:t>
      </w:r>
      <w:r w:rsidR="004C0421" w:rsidRPr="004C0421">
        <w:rPr>
          <w:rFonts w:asciiTheme="majorHAnsi" w:hAnsiTheme="majorHAnsi"/>
        </w:rPr>
        <w:t>Especificar</w:t>
      </w:r>
      <w:r>
        <w:rPr>
          <w:rFonts w:asciiTheme="majorHAnsi" w:hAnsiTheme="majorHAnsi"/>
        </w:rPr>
        <w:t xml:space="preserve"> quais são os critérios</w:t>
      </w:r>
      <w:r w:rsidR="004C0421" w:rsidRPr="004C0421">
        <w:rPr>
          <w:rFonts w:asciiTheme="majorHAnsi" w:hAnsiTheme="majorHAnsi"/>
        </w:rPr>
        <w:t>.</w:t>
      </w:r>
    </w:p>
    <w:p w14:paraId="226708CA" w14:textId="2EF5D683" w:rsidR="004C0421" w:rsidRPr="008E13C0" w:rsidRDefault="004C0421" w:rsidP="008E13C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8E13C0">
        <w:rPr>
          <w:rFonts w:asciiTheme="majorHAnsi" w:hAnsiTheme="majorHAnsi"/>
          <w:b/>
          <w:bCs/>
          <w:noProof/>
        </w:rPr>
        <w:t>Educação para jovens e adultos</w:t>
      </w:r>
    </w:p>
    <w:p w14:paraId="65C8F3AA" w14:textId="440B97CA" w:rsidR="004C0421" w:rsidRPr="004C0421" w:rsidRDefault="008449BA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Especificar quais programas</w:t>
      </w:r>
      <w:r>
        <w:rPr>
          <w:rFonts w:asciiTheme="majorHAnsi" w:hAnsiTheme="majorHAnsi"/>
        </w:rPr>
        <w:t xml:space="preserve"> existentes</w:t>
      </w:r>
      <w:r w:rsidR="004C0421" w:rsidRPr="004C04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os</w:t>
      </w:r>
      <w:r w:rsidR="004C0421" w:rsidRPr="004C0421">
        <w:rPr>
          <w:rFonts w:asciiTheme="majorHAnsi" w:hAnsiTheme="majorHAnsi"/>
        </w:rPr>
        <w:t xml:space="preserve"> locais </w:t>
      </w:r>
      <w:r>
        <w:rPr>
          <w:rFonts w:asciiTheme="majorHAnsi" w:hAnsiTheme="majorHAnsi"/>
        </w:rPr>
        <w:t xml:space="preserve">que </w:t>
      </w:r>
      <w:r w:rsidR="004C0421" w:rsidRPr="004C0421">
        <w:rPr>
          <w:rFonts w:asciiTheme="majorHAnsi" w:hAnsiTheme="majorHAnsi"/>
        </w:rPr>
        <w:t>oferece</w:t>
      </w:r>
      <w:r>
        <w:rPr>
          <w:rFonts w:asciiTheme="majorHAnsi" w:hAnsiTheme="majorHAnsi"/>
        </w:rPr>
        <w:t>m</w:t>
      </w:r>
      <w:r w:rsidR="004C0421" w:rsidRPr="004C0421">
        <w:rPr>
          <w:rFonts w:asciiTheme="majorHAnsi" w:hAnsiTheme="majorHAnsi"/>
        </w:rPr>
        <w:t xml:space="preserve"> e quantos alunos são atendidos.</w:t>
      </w:r>
    </w:p>
    <w:p w14:paraId="6938A921" w14:textId="31A7A8A9" w:rsidR="004C0421" w:rsidRPr="008449BA" w:rsidRDefault="004C0421" w:rsidP="008449B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8449BA">
        <w:rPr>
          <w:rFonts w:asciiTheme="majorHAnsi" w:hAnsiTheme="majorHAnsi"/>
          <w:b/>
          <w:bCs/>
          <w:noProof/>
        </w:rPr>
        <w:t>Transporte escolar</w:t>
      </w:r>
    </w:p>
    <w:p w14:paraId="3DBD582A" w14:textId="1F7881BB" w:rsidR="004C0421" w:rsidRDefault="008449BA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Especificar</w:t>
      </w:r>
      <w:r w:rsidR="002327B6">
        <w:rPr>
          <w:rFonts w:asciiTheme="majorHAnsi" w:hAnsiTheme="majorHAnsi"/>
        </w:rPr>
        <w:t>:</w:t>
      </w:r>
    </w:p>
    <w:p w14:paraId="01FB4638" w14:textId="77777777" w:rsidR="002327B6" w:rsidRPr="002327B6" w:rsidRDefault="002327B6" w:rsidP="002327B6">
      <w:pPr>
        <w:pStyle w:val="PargrafodaLista"/>
        <w:numPr>
          <w:ilvl w:val="0"/>
          <w:numId w:val="5"/>
        </w:numPr>
        <w:spacing w:before="240" w:after="0"/>
        <w:jc w:val="both"/>
        <w:rPr>
          <w:rFonts w:asciiTheme="majorHAnsi" w:hAnsiTheme="majorHAnsi" w:cstheme="majorHAnsi"/>
        </w:rPr>
      </w:pPr>
      <w:r w:rsidRPr="002327B6">
        <w:rPr>
          <w:rFonts w:asciiTheme="majorHAnsi" w:hAnsiTheme="majorHAnsi" w:cstheme="majorHAnsi"/>
        </w:rPr>
        <w:t>Se municipal ou terceirizado;</w:t>
      </w:r>
    </w:p>
    <w:p w14:paraId="6D15A9D0" w14:textId="1459DBB3" w:rsidR="002327B6" w:rsidRPr="002327B6" w:rsidRDefault="002327B6" w:rsidP="002327B6">
      <w:pPr>
        <w:pStyle w:val="PargrafodaLista"/>
        <w:numPr>
          <w:ilvl w:val="0"/>
          <w:numId w:val="5"/>
        </w:numPr>
        <w:spacing w:before="240" w:after="0"/>
        <w:jc w:val="both"/>
        <w:rPr>
          <w:rFonts w:asciiTheme="majorHAnsi" w:hAnsiTheme="majorHAnsi"/>
        </w:rPr>
      </w:pPr>
      <w:r w:rsidRPr="002327B6">
        <w:rPr>
          <w:rFonts w:asciiTheme="majorHAnsi" w:hAnsiTheme="majorHAnsi" w:cstheme="majorHAnsi"/>
        </w:rPr>
        <w:t>Empresa responsável;</w:t>
      </w:r>
    </w:p>
    <w:p w14:paraId="3DA1330D" w14:textId="77777777" w:rsidR="002327B6" w:rsidRPr="002327B6" w:rsidRDefault="002327B6" w:rsidP="002327B6">
      <w:pPr>
        <w:pStyle w:val="PargrafodaLista"/>
        <w:numPr>
          <w:ilvl w:val="0"/>
          <w:numId w:val="5"/>
        </w:numPr>
        <w:spacing w:before="240" w:after="0"/>
        <w:jc w:val="both"/>
        <w:rPr>
          <w:rFonts w:asciiTheme="majorHAnsi" w:hAnsiTheme="majorHAnsi" w:cstheme="majorHAnsi"/>
        </w:rPr>
      </w:pPr>
      <w:r w:rsidRPr="002327B6">
        <w:rPr>
          <w:rFonts w:asciiTheme="majorHAnsi" w:hAnsiTheme="majorHAnsi" w:cstheme="majorHAnsi"/>
        </w:rPr>
        <w:t>Quantidade de veículos;</w:t>
      </w:r>
    </w:p>
    <w:p w14:paraId="2899573A" w14:textId="718C105C" w:rsidR="002327B6" w:rsidRPr="002327B6" w:rsidRDefault="002327B6" w:rsidP="002327B6">
      <w:pPr>
        <w:pStyle w:val="PargrafodaLista"/>
        <w:numPr>
          <w:ilvl w:val="0"/>
          <w:numId w:val="5"/>
        </w:numPr>
        <w:spacing w:before="240" w:after="0"/>
        <w:jc w:val="both"/>
        <w:rPr>
          <w:rFonts w:asciiTheme="majorHAnsi" w:hAnsiTheme="majorHAnsi" w:cstheme="majorHAnsi"/>
        </w:rPr>
      </w:pPr>
      <w:r w:rsidRPr="002327B6">
        <w:rPr>
          <w:rFonts w:asciiTheme="majorHAnsi" w:hAnsiTheme="majorHAnsi" w:cstheme="majorHAnsi"/>
        </w:rPr>
        <w:t>Frequência/horário do atendimento;</w:t>
      </w:r>
    </w:p>
    <w:p w14:paraId="255C7E47" w14:textId="7A02A90B" w:rsidR="002327B6" w:rsidRPr="002327B6" w:rsidRDefault="002327B6" w:rsidP="002327B6">
      <w:pPr>
        <w:pStyle w:val="PargrafodaLista"/>
        <w:numPr>
          <w:ilvl w:val="0"/>
          <w:numId w:val="5"/>
        </w:numPr>
        <w:spacing w:before="240" w:after="0"/>
        <w:jc w:val="both"/>
        <w:rPr>
          <w:rFonts w:asciiTheme="majorHAnsi" w:hAnsiTheme="majorHAnsi" w:cstheme="majorHAnsi"/>
        </w:rPr>
      </w:pPr>
      <w:r w:rsidRPr="002327B6">
        <w:rPr>
          <w:rFonts w:asciiTheme="majorHAnsi" w:hAnsiTheme="majorHAnsi" w:cstheme="majorHAnsi"/>
        </w:rPr>
        <w:t>Número de alunos transportados;</w:t>
      </w:r>
    </w:p>
    <w:p w14:paraId="5495B0FE" w14:textId="77777777" w:rsidR="002327B6" w:rsidRPr="002327B6" w:rsidRDefault="002327B6" w:rsidP="002327B6">
      <w:pPr>
        <w:pStyle w:val="PargrafodaLista"/>
        <w:numPr>
          <w:ilvl w:val="0"/>
          <w:numId w:val="5"/>
        </w:numPr>
        <w:spacing w:before="240" w:after="0"/>
        <w:jc w:val="both"/>
        <w:rPr>
          <w:rFonts w:asciiTheme="majorHAnsi" w:hAnsiTheme="majorHAnsi" w:cstheme="majorHAnsi"/>
        </w:rPr>
      </w:pPr>
      <w:r w:rsidRPr="002327B6">
        <w:rPr>
          <w:rFonts w:asciiTheme="majorHAnsi" w:hAnsiTheme="majorHAnsi" w:cstheme="majorHAnsi"/>
        </w:rPr>
        <w:t>Condições/qualidade e se atende à demanda;</w:t>
      </w:r>
    </w:p>
    <w:p w14:paraId="5401876F" w14:textId="77777777" w:rsidR="002327B6" w:rsidRPr="002327B6" w:rsidRDefault="002327B6" w:rsidP="002327B6">
      <w:pPr>
        <w:pStyle w:val="PargrafodaLista"/>
        <w:numPr>
          <w:ilvl w:val="0"/>
          <w:numId w:val="5"/>
        </w:numPr>
        <w:spacing w:before="240" w:after="0"/>
        <w:jc w:val="both"/>
        <w:rPr>
          <w:rFonts w:asciiTheme="majorHAnsi" w:hAnsiTheme="majorHAnsi" w:cstheme="majorHAnsi"/>
        </w:rPr>
      </w:pPr>
      <w:r w:rsidRPr="002327B6">
        <w:rPr>
          <w:rFonts w:asciiTheme="majorHAnsi" w:hAnsiTheme="majorHAnsi" w:cstheme="majorHAnsi"/>
        </w:rPr>
        <w:t>Se atende a zona rural;</w:t>
      </w:r>
    </w:p>
    <w:p w14:paraId="53576A22" w14:textId="7D0373D1" w:rsidR="005F379D" w:rsidRPr="005F379D" w:rsidRDefault="002327B6" w:rsidP="005F379D">
      <w:pPr>
        <w:pStyle w:val="PargrafodaLista"/>
        <w:numPr>
          <w:ilvl w:val="0"/>
          <w:numId w:val="5"/>
        </w:numPr>
        <w:spacing w:before="240" w:line="360" w:lineRule="auto"/>
        <w:jc w:val="both"/>
        <w:rPr>
          <w:rFonts w:asciiTheme="majorHAnsi" w:hAnsiTheme="majorHAnsi"/>
        </w:rPr>
      </w:pPr>
      <w:r w:rsidRPr="002327B6">
        <w:rPr>
          <w:rFonts w:asciiTheme="majorHAnsi" w:hAnsiTheme="majorHAnsi" w:cstheme="majorHAnsi"/>
        </w:rPr>
        <w:t>Maiores problemas enfrentados.</w:t>
      </w:r>
    </w:p>
    <w:p w14:paraId="34FF8FED" w14:textId="75722899" w:rsidR="004C0421" w:rsidRPr="008449BA" w:rsidRDefault="004C0421" w:rsidP="008449B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8449BA">
        <w:rPr>
          <w:rFonts w:asciiTheme="majorHAnsi" w:hAnsiTheme="majorHAnsi"/>
          <w:b/>
          <w:bCs/>
          <w:noProof/>
        </w:rPr>
        <w:t>Merenda escolar</w:t>
      </w:r>
    </w:p>
    <w:p w14:paraId="4B414A31" w14:textId="6F117031" w:rsidR="004C0421" w:rsidRPr="004C0421" w:rsidRDefault="008449BA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 xml:space="preserve">Especificar </w:t>
      </w:r>
      <w:r>
        <w:rPr>
          <w:rFonts w:asciiTheme="majorHAnsi" w:hAnsiTheme="majorHAnsi"/>
        </w:rPr>
        <w:t xml:space="preserve">qual </w:t>
      </w:r>
      <w:r w:rsidR="004C0421" w:rsidRPr="004C0421">
        <w:rPr>
          <w:rFonts w:asciiTheme="majorHAnsi" w:hAnsiTheme="majorHAnsi"/>
        </w:rPr>
        <w:t>a situação atual, onde é preparada e como é distribuída.</w:t>
      </w:r>
    </w:p>
    <w:p w14:paraId="22C82480" w14:textId="23CC9FB0" w:rsidR="004C0421" w:rsidRPr="008449BA" w:rsidRDefault="004C0421" w:rsidP="008449B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8449BA">
        <w:rPr>
          <w:rFonts w:asciiTheme="majorHAnsi" w:hAnsiTheme="majorHAnsi"/>
          <w:b/>
          <w:bCs/>
          <w:noProof/>
        </w:rPr>
        <w:t>Capacitação dos professores</w:t>
      </w:r>
    </w:p>
    <w:p w14:paraId="732D0F26" w14:textId="167C6C08" w:rsidR="004C0421" w:rsidRPr="004C0421" w:rsidRDefault="008449BA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Especificar se há algum curso de capacitação e sistema de qualificação continuada.</w:t>
      </w:r>
    </w:p>
    <w:p w14:paraId="22AB1E0A" w14:textId="105015C6" w:rsidR="004C0421" w:rsidRPr="009063DF" w:rsidRDefault="004C0421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Modernização do sistema</w:t>
      </w:r>
    </w:p>
    <w:p w14:paraId="19AC3B94" w14:textId="3BC1A7BF" w:rsidR="004C0421" w:rsidRPr="004C0421" w:rsidRDefault="009063D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O uso de novas tecnologias de informação e comunicação está incorporado ao processo educativo? Detalhar.</w:t>
      </w:r>
    </w:p>
    <w:p w14:paraId="7F765D5A" w14:textId="1F1D039B" w:rsidR="004C0421" w:rsidRPr="004C0421" w:rsidRDefault="009063D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Especificar se há um Sistema de Informações em Rede Digital nas Unidades Escolares.</w:t>
      </w:r>
    </w:p>
    <w:p w14:paraId="78703D1F" w14:textId="7A7CF017" w:rsidR="004C0421" w:rsidRPr="009063DF" w:rsidRDefault="004C0421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Ensino profissionalizante</w:t>
      </w:r>
    </w:p>
    <w:p w14:paraId="04E5C0E8" w14:textId="1734D041" w:rsidR="004C0421" w:rsidRPr="004C0421" w:rsidRDefault="009063D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 xml:space="preserve">Se existir, especificar quais cursos, </w:t>
      </w:r>
      <w:r>
        <w:rPr>
          <w:rFonts w:asciiTheme="majorHAnsi" w:hAnsiTheme="majorHAnsi"/>
        </w:rPr>
        <w:t xml:space="preserve">onde é ofertado </w:t>
      </w:r>
      <w:r w:rsidR="004C0421" w:rsidRPr="004C0421">
        <w:rPr>
          <w:rFonts w:asciiTheme="majorHAnsi" w:hAnsiTheme="majorHAnsi"/>
        </w:rPr>
        <w:t>e número de alunos atendidos.</w:t>
      </w:r>
    </w:p>
    <w:p w14:paraId="7D263475" w14:textId="08B5AC11" w:rsidR="004C0421" w:rsidRPr="004C0421" w:rsidRDefault="009063D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 xml:space="preserve">Existem parcerias com instituições privadas? Se sim, especificar </w:t>
      </w:r>
      <w:r>
        <w:rPr>
          <w:rFonts w:asciiTheme="majorHAnsi" w:hAnsiTheme="majorHAnsi"/>
        </w:rPr>
        <w:t xml:space="preserve">com </w:t>
      </w:r>
      <w:r w:rsidR="004C0421" w:rsidRPr="004C0421">
        <w:rPr>
          <w:rFonts w:asciiTheme="majorHAnsi" w:hAnsiTheme="majorHAnsi"/>
        </w:rPr>
        <w:t xml:space="preserve">quais </w:t>
      </w:r>
      <w:r>
        <w:rPr>
          <w:rFonts w:asciiTheme="majorHAnsi" w:hAnsiTheme="majorHAnsi"/>
        </w:rPr>
        <w:t>instituições e</w:t>
      </w:r>
      <w:r w:rsidR="004C0421" w:rsidRPr="004C0421">
        <w:rPr>
          <w:rFonts w:asciiTheme="majorHAnsi" w:hAnsiTheme="majorHAnsi"/>
        </w:rPr>
        <w:t xml:space="preserve"> o tipo de parceria.</w:t>
      </w:r>
    </w:p>
    <w:p w14:paraId="3DB764D7" w14:textId="53DB7D97" w:rsidR="004C0421" w:rsidRPr="009063DF" w:rsidRDefault="004C0421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Estabelecimentos de educação superior (incluindo polo de educação à distância)</w:t>
      </w:r>
    </w:p>
    <w:p w14:paraId="3FA45B28" w14:textId="60EA53A7" w:rsidR="004C0421" w:rsidRPr="004C0421" w:rsidRDefault="009063D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C0421" w:rsidRPr="004C0421">
        <w:rPr>
          <w:rFonts w:asciiTheme="majorHAnsi" w:hAnsiTheme="majorHAnsi"/>
        </w:rPr>
        <w:t>Se existir, especificar quais, a localização, quais cursos oferecidos e número de alunos atendidos.</w:t>
      </w:r>
    </w:p>
    <w:p w14:paraId="1F49D936" w14:textId="15039103" w:rsidR="004C0421" w:rsidRPr="009063DF" w:rsidRDefault="004C0421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Transporte de alunos do ensino superior para outros municípios</w:t>
      </w:r>
    </w:p>
    <w:p w14:paraId="4D2454CB" w14:textId="33A7A6A5" w:rsidR="0009761A" w:rsidRDefault="009063D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Quando houver, </w:t>
      </w:r>
      <w:r w:rsidR="004C0421" w:rsidRPr="004C0421">
        <w:rPr>
          <w:rFonts w:asciiTheme="majorHAnsi" w:hAnsiTheme="majorHAnsi"/>
        </w:rPr>
        <w:t>especificar qual o número de alunos atendidos e como se dá o transporte destes.</w:t>
      </w:r>
    </w:p>
    <w:p w14:paraId="0B808240" w14:textId="176DF830" w:rsidR="009063DF" w:rsidRPr="009063DF" w:rsidRDefault="009063DF" w:rsidP="009063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9063DF">
        <w:rPr>
          <w:rFonts w:asciiTheme="majorHAnsi" w:hAnsiTheme="majorHAnsi"/>
          <w:b/>
          <w:bCs/>
          <w:noProof/>
        </w:rPr>
        <w:t>Principais problemas enfrentados pelo setor</w:t>
      </w:r>
    </w:p>
    <w:p w14:paraId="668B5D20" w14:textId="5661587B" w:rsidR="009063DF" w:rsidRPr="00896999" w:rsidRDefault="009063DF" w:rsidP="004C0421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Detalhar.</w:t>
      </w:r>
    </w:p>
    <w:sectPr w:rsidR="009063DF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8123" w14:textId="77777777" w:rsidR="008A7546" w:rsidRDefault="008A7546" w:rsidP="00896F39">
      <w:pPr>
        <w:spacing w:after="0" w:line="240" w:lineRule="auto"/>
      </w:pPr>
      <w:r>
        <w:separator/>
      </w:r>
    </w:p>
  </w:endnote>
  <w:endnote w:type="continuationSeparator" w:id="0">
    <w:p w14:paraId="3E4C5221" w14:textId="77777777" w:rsidR="008A7546" w:rsidRDefault="008A7546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CB6CD4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7A225630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BC5E5C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FDC5" w14:textId="77777777" w:rsidR="008A7546" w:rsidRDefault="008A7546" w:rsidP="00896F39">
      <w:pPr>
        <w:spacing w:after="0" w:line="240" w:lineRule="auto"/>
      </w:pPr>
      <w:r>
        <w:separator/>
      </w:r>
    </w:p>
  </w:footnote>
  <w:footnote w:type="continuationSeparator" w:id="0">
    <w:p w14:paraId="331926BC" w14:textId="77777777" w:rsidR="008A7546" w:rsidRDefault="008A7546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005" w14:textId="77777777" w:rsidR="00827CF9" w:rsidRDefault="00827CF9" w:rsidP="00827CF9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539E87E1" wp14:editId="58520231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4D40FC40" wp14:editId="5119FB4A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39036DF8" w14:textId="2D79E9D5" w:rsidR="00827CF9" w:rsidRDefault="00827CF9" w:rsidP="00827CF9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CB6CD4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1C3C"/>
    <w:multiLevelType w:val="hybridMultilevel"/>
    <w:tmpl w:val="D4B83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5FA5"/>
    <w:multiLevelType w:val="hybridMultilevel"/>
    <w:tmpl w:val="04208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46C"/>
    <w:multiLevelType w:val="hybridMultilevel"/>
    <w:tmpl w:val="ABA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641951">
    <w:abstractNumId w:val="0"/>
  </w:num>
  <w:num w:numId="2" w16cid:durableId="817262857">
    <w:abstractNumId w:val="1"/>
  </w:num>
  <w:num w:numId="3" w16cid:durableId="1522015287">
    <w:abstractNumId w:val="2"/>
  </w:num>
  <w:num w:numId="4" w16cid:durableId="2090614266">
    <w:abstractNumId w:val="4"/>
  </w:num>
  <w:num w:numId="5" w16cid:durableId="538320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15152"/>
    <w:rsid w:val="0005610C"/>
    <w:rsid w:val="00094D39"/>
    <w:rsid w:val="0009761A"/>
    <w:rsid w:val="000D4F22"/>
    <w:rsid w:val="001369EC"/>
    <w:rsid w:val="00163DA2"/>
    <w:rsid w:val="001A44CE"/>
    <w:rsid w:val="001C582F"/>
    <w:rsid w:val="001D1D36"/>
    <w:rsid w:val="0020611F"/>
    <w:rsid w:val="002327B6"/>
    <w:rsid w:val="00266BF0"/>
    <w:rsid w:val="002C460D"/>
    <w:rsid w:val="002D7B8E"/>
    <w:rsid w:val="0032653C"/>
    <w:rsid w:val="00370A6D"/>
    <w:rsid w:val="0038232F"/>
    <w:rsid w:val="003937A7"/>
    <w:rsid w:val="004136F2"/>
    <w:rsid w:val="004A6E57"/>
    <w:rsid w:val="004B14FC"/>
    <w:rsid w:val="004C0421"/>
    <w:rsid w:val="004C15DD"/>
    <w:rsid w:val="00502986"/>
    <w:rsid w:val="00521515"/>
    <w:rsid w:val="00547E0A"/>
    <w:rsid w:val="005F379D"/>
    <w:rsid w:val="00601648"/>
    <w:rsid w:val="006533A9"/>
    <w:rsid w:val="00700B3E"/>
    <w:rsid w:val="007535CD"/>
    <w:rsid w:val="007544A2"/>
    <w:rsid w:val="0081660E"/>
    <w:rsid w:val="00817E72"/>
    <w:rsid w:val="00827CF9"/>
    <w:rsid w:val="008449BA"/>
    <w:rsid w:val="00896999"/>
    <w:rsid w:val="00896F39"/>
    <w:rsid w:val="008A7546"/>
    <w:rsid w:val="008E13C0"/>
    <w:rsid w:val="008F2EF3"/>
    <w:rsid w:val="0090322C"/>
    <w:rsid w:val="00903400"/>
    <w:rsid w:val="009063DF"/>
    <w:rsid w:val="009134ED"/>
    <w:rsid w:val="00980138"/>
    <w:rsid w:val="00990DB3"/>
    <w:rsid w:val="00A373F9"/>
    <w:rsid w:val="00A57432"/>
    <w:rsid w:val="00A66C39"/>
    <w:rsid w:val="00AF42AF"/>
    <w:rsid w:val="00BC5E5C"/>
    <w:rsid w:val="00C66B2D"/>
    <w:rsid w:val="00C751C3"/>
    <w:rsid w:val="00C9714C"/>
    <w:rsid w:val="00CB6CD4"/>
    <w:rsid w:val="00CD7A13"/>
    <w:rsid w:val="00D0487F"/>
    <w:rsid w:val="00D7351B"/>
    <w:rsid w:val="00E44DBD"/>
    <w:rsid w:val="00F2553A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sector 009</cp:lastModifiedBy>
  <cp:revision>37</cp:revision>
  <cp:lastPrinted>2021-04-26T17:11:00Z</cp:lastPrinted>
  <dcterms:created xsi:type="dcterms:W3CDTF">2019-11-21T14:24:00Z</dcterms:created>
  <dcterms:modified xsi:type="dcterms:W3CDTF">2023-07-07T11:46:00Z</dcterms:modified>
</cp:coreProperties>
</file>